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442E" w14:textId="77777777" w:rsidR="008867C1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CP to Thinker Check-In Message:</w:t>
      </w:r>
    </w:p>
    <w:p w14:paraId="7A668787" w14:textId="77777777" w:rsidR="008867C1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Introduce Herrmann Team Experience</w:t>
      </w:r>
    </w:p>
    <w:p w14:paraId="4A6A38AF" w14:textId="77777777" w:rsidR="008867C1" w:rsidRDefault="008867C1">
      <w:pPr>
        <w:jc w:val="center"/>
        <w:rPr>
          <w:b/>
          <w:color w:val="4E504F"/>
          <w:sz w:val="28"/>
          <w:szCs w:val="28"/>
        </w:rPr>
      </w:pPr>
    </w:p>
    <w:p w14:paraId="680D681D" w14:textId="77777777" w:rsidR="008867C1" w:rsidRDefault="00000000">
      <w:r>
        <w:t>Hello (First Name),</w:t>
      </w:r>
    </w:p>
    <w:p w14:paraId="656018DE" w14:textId="77777777" w:rsidR="008867C1" w:rsidRDefault="008867C1"/>
    <w:p w14:paraId="32A6F1EA" w14:textId="1CFFC195" w:rsidR="008867C1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color w:val="1C1917"/>
        </w:rPr>
      </w:pPr>
      <w:r>
        <w:rPr>
          <w:color w:val="1C1917"/>
        </w:rPr>
        <w:t xml:space="preserve">Change on a team level often brings uncertainty. A shared flow of work can be disrupted by strategic shifts, </w:t>
      </w:r>
      <w:r w:rsidR="002059C0">
        <w:rPr>
          <w:color w:val="1C1917"/>
        </w:rPr>
        <w:t xml:space="preserve">staff shuffling, or economic forces outside </w:t>
      </w:r>
      <w:r>
        <w:rPr>
          <w:color w:val="1C1917"/>
        </w:rPr>
        <w:t xml:space="preserve">our control. It is easy to get stuck or frustrated when change becomes a barrier. It is highly effective to be ready to respond.  </w:t>
      </w:r>
    </w:p>
    <w:p w14:paraId="499B5BC0" w14:textId="1AB239BD" w:rsidR="008867C1" w:rsidRDefault="00000000">
      <w:pPr>
        <w:rPr>
          <w:color w:val="4E504F"/>
        </w:rPr>
      </w:pPr>
      <w:r>
        <w:br/>
        <w:t>You have applied the first three stages of the team accelerator tools</w:t>
      </w:r>
      <w:r w:rsidR="002059C0">
        <w:t>,</w:t>
      </w:r>
      <w:r>
        <w:t xml:space="preserve"> and now it is time to learn how to Adapt by applying Whole Brain</w:t>
      </w:r>
      <w:r>
        <w:rPr>
          <w:rFonts w:ascii="Arial Unicode MS" w:eastAsia="Arial Unicode MS" w:hAnsi="Arial Unicode MS" w:cs="Arial Unicode MS"/>
          <w:vertAlign w:val="superscript"/>
        </w:rPr>
        <w:t>Ⓡ</w:t>
      </w:r>
      <w:r>
        <w:t xml:space="preserve"> tools and resources that are designed to build resilience in your team.</w:t>
      </w:r>
      <w:r>
        <w:br/>
      </w:r>
      <w:r>
        <w:br/>
        <w:t xml:space="preserve">Get started by visiting </w:t>
      </w:r>
      <w:hyperlink r:id="rId4">
        <w:r>
          <w:rPr>
            <w:color w:val="1155CC"/>
            <w:u w:val="single"/>
          </w:rPr>
          <w:t>Stop &amp; Think</w:t>
        </w:r>
      </w:hyperlink>
      <w:r>
        <w:t xml:space="preserve"> to plan how you will apply stage four with your team. As always, let me know if I can answer any questions or discuss </w:t>
      </w:r>
      <w:proofErr w:type="gramStart"/>
      <w:r>
        <w:t>ways</w:t>
      </w:r>
      <w:proofErr w:type="gramEnd"/>
      <w:r>
        <w:t xml:space="preserve"> we can support your efforts!</w:t>
      </w:r>
      <w:r>
        <w:br/>
      </w:r>
    </w:p>
    <w:p w14:paraId="681BA200" w14:textId="16002C1F" w:rsidR="008867C1" w:rsidRDefault="002059C0">
      <w:pPr>
        <w:rPr>
          <w:color w:val="4E504F"/>
        </w:rPr>
      </w:pPr>
      <w:r>
        <w:rPr>
          <w:noProof/>
          <w:color w:val="4E504F"/>
        </w:rPr>
        <w:drawing>
          <wp:inline distT="0" distB="0" distL="0" distR="0" wp14:anchorId="1FA9533E" wp14:editId="425DBB83">
            <wp:extent cx="5943600" cy="2701290"/>
            <wp:effectExtent l="0" t="0" r="0" b="3810"/>
            <wp:docPr id="1863003505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03505" name="Picture 1" descr="A diagram of a proc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BE42" w14:textId="77777777" w:rsidR="008867C1" w:rsidRDefault="008867C1"/>
    <w:p w14:paraId="5AE99ECD" w14:textId="77777777" w:rsidR="008867C1" w:rsidRDefault="00000000">
      <w:pPr>
        <w:rPr>
          <w:color w:val="4E504F"/>
        </w:rPr>
      </w:pPr>
      <w:r>
        <w:t>Don’t hesitate to get in touch!</w:t>
      </w:r>
      <w:r>
        <w:br/>
      </w:r>
      <w:r>
        <w:br/>
        <w:t>{Sign off}</w:t>
      </w:r>
    </w:p>
    <w:sectPr w:rsidR="008867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C1"/>
    <w:rsid w:val="002059C0"/>
    <w:rsid w:val="008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6AB0C"/>
  <w15:docId w15:val="{28D77976-3D95-F146-BD73-1275BEA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errmann.zendesk.com/hc/en-us/articles/17020792485011-Team-Accelerator-Tools-in-the-Microsoft-Teams-Stop-Think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</cp:lastModifiedBy>
  <cp:revision>2</cp:revision>
  <dcterms:created xsi:type="dcterms:W3CDTF">2023-10-26T19:09:00Z</dcterms:created>
  <dcterms:modified xsi:type="dcterms:W3CDTF">2023-10-26T19:10:00Z</dcterms:modified>
</cp:coreProperties>
</file>